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75B" w:rsidRDefault="00000000">
      <w:r>
        <w:rPr>
          <w:rFonts w:ascii="Arial" w:hAnsi="Arial"/>
          <w:b/>
          <w:color w:val="F4C542"/>
        </w:rPr>
        <w:t>MEGAWATT 2026</w:t>
      </w:r>
      <w:r>
        <w:rPr>
          <w:rFonts w:ascii="Arial" w:hAnsi="Arial"/>
          <w:b/>
          <w:color w:val="0A3D62"/>
        </w:rPr>
        <w:t xml:space="preserve">  |  PAPER TEMPLATE</w:t>
      </w:r>
    </w:p>
    <w:p w:rsidR="0052275B" w:rsidRDefault="00000000">
      <w:pPr>
        <w:pStyle w:val="PaperTitle"/>
        <w:jc w:val="center"/>
      </w:pPr>
      <w:r>
        <w:t>[Full Paper Title: concise and descriptive]</w:t>
      </w:r>
    </w:p>
    <w:p w:rsidR="0052275B" w:rsidRDefault="00000000">
      <w:pPr>
        <w:pStyle w:val="Authors"/>
        <w:jc w:val="center"/>
      </w:pPr>
      <w:r>
        <w:t>[First Author Name]¹, [Second Author Name]², [Third Author Name]¹</w:t>
      </w:r>
    </w:p>
    <w:p w:rsidR="0052275B" w:rsidRDefault="00000000">
      <w:pPr>
        <w:pStyle w:val="Affiliation"/>
        <w:jc w:val="center"/>
      </w:pPr>
      <w:r>
        <w:t>¹ [Company / Institution, City, Country]   |   ² [Company / Institution, City, Country]</w:t>
      </w:r>
    </w:p>
    <w:p w:rsidR="0052275B" w:rsidRDefault="00000000">
      <w:pPr>
        <w:pStyle w:val="Affiliation"/>
        <w:jc w:val="center"/>
      </w:pPr>
      <w:r>
        <w:t>Corresponding author: [name.surname@company.com]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52275B">
        <w:trPr>
          <w:cantSplit/>
          <w:jc w:val="center"/>
        </w:trPr>
        <w:tc>
          <w:tcPr>
            <w:tcW w:w="9865" w:type="dxa"/>
            <w:tcBorders>
              <w:top w:val="single" w:sz="8" w:space="0" w:color="F4C542"/>
              <w:left w:val="single" w:sz="8" w:space="0" w:color="F4C542"/>
              <w:bottom w:val="single" w:sz="8" w:space="0" w:color="F4C542"/>
              <w:right w:val="single" w:sz="8" w:space="0" w:color="F4C542"/>
            </w:tcBorders>
            <w:shd w:val="clear" w:color="auto" w:fill="F2F5F7"/>
            <w:vAlign w:val="center"/>
          </w:tcPr>
          <w:p w:rsidR="0052275B" w:rsidRDefault="00000000">
            <w:r>
              <w:rPr>
                <w:rFonts w:ascii="Arial" w:hAnsi="Arial"/>
                <w:color w:val="0A3D62"/>
                <w:sz w:val="16"/>
              </w:rPr>
              <w:t>AUTHOR NOTE — Replace all text in square brackets. Keep the predefined styles and formatting. Recommended maximum length: 6–8 pages including figures, tables and references. Submit the final paper as PDF.</w:t>
            </w:r>
          </w:p>
        </w:tc>
      </w:tr>
    </w:tbl>
    <w:p w:rsidR="0052275B" w:rsidRDefault="00000000">
      <w:pPr>
        <w:pStyle w:val="SectionHeading"/>
      </w:pPr>
      <w:r>
        <w:t>Abstract</w:t>
      </w:r>
    </w:p>
    <w:p w:rsidR="0052275B" w:rsidRDefault="00000000">
      <w:r>
        <w:t>[150–250 words. Briefly state the industrial context or challenge, objective, approach/methodology, key results or expected outcomes, and the practical relevance of the work. Avoid references, unexplained acronyms and commercial language in the abstract.]</w:t>
      </w:r>
    </w:p>
    <w:p w:rsidR="0052275B" w:rsidRDefault="00000000">
      <w:pPr>
        <w:pStyle w:val="SectionHeading"/>
      </w:pPr>
      <w:r>
        <w:t>Keywords</w:t>
      </w:r>
    </w:p>
    <w:p w:rsidR="0052275B" w:rsidRDefault="00000000">
      <w:r>
        <w:rPr>
          <w:i/>
        </w:rPr>
        <w:t>[keyword 1]; [keyword 2]; [keyword 3]; [keyword 4]; [keyword 5]</w:t>
      </w:r>
    </w:p>
    <w:p w:rsidR="0052275B" w:rsidRDefault="00000000">
      <w:pPr>
        <w:pStyle w:val="Instruction"/>
      </w:pPr>
      <w:r>
        <w:t>Formatting summary: A4 • Times New Roman • 10 pt body text • 11 pt section headings • two-column main text • numbered figures/tables • references at end.</w:t>
      </w:r>
    </w:p>
    <w:p w:rsidR="0052275B" w:rsidRDefault="0052275B">
      <w:pPr>
        <w:sectPr w:rsidR="0052275B">
          <w:headerReference w:type="default" r:id="rId8"/>
          <w:footerReference w:type="default" r:id="rId9"/>
          <w:pgSz w:w="11906" w:h="16838"/>
          <w:pgMar w:top="1020" w:right="1020" w:bottom="1020" w:left="1020" w:header="454" w:footer="510" w:gutter="0"/>
          <w:cols w:space="720"/>
          <w:docGrid w:linePitch="360"/>
        </w:sectPr>
      </w:pPr>
    </w:p>
    <w:p w:rsidR="0052275B" w:rsidRDefault="00000000">
      <w:pPr>
        <w:pStyle w:val="SectionHeading"/>
      </w:pPr>
      <w:r>
        <w:t>1. Introduction</w:t>
      </w:r>
    </w:p>
    <w:p w:rsidR="0052275B" w:rsidRDefault="00000000">
      <w:pPr>
        <w:ind w:firstLine="227"/>
      </w:pPr>
      <w:r>
        <w:t>[Describe the background, industrial context and problem addressed. Explain why the topic is relevant to the MEGAWATT community and clearly state the objective or research question. Use concise, evidence-based language.]</w:t>
      </w:r>
    </w:p>
    <w:p w:rsidR="0052275B" w:rsidRDefault="00000000">
      <w:pPr>
        <w:pStyle w:val="SectionHeading"/>
      </w:pPr>
      <w:r>
        <w:t>2. Approach / Methodology</w:t>
      </w:r>
    </w:p>
    <w:p w:rsidR="0052275B" w:rsidRDefault="00000000">
      <w:pPr>
        <w:ind w:firstLine="227"/>
      </w:pPr>
      <w:r>
        <w:t>[Describe the technical approach, experimental setup, modelling method, field methodology, data sources or case-study framework. Provide sufficient information for readers to understand how the results were obtained.]</w:t>
      </w:r>
    </w:p>
    <w:p w:rsidR="0052275B" w:rsidRDefault="00000000">
      <w:pPr>
        <w:pStyle w:val="SubsectionHeading"/>
      </w:pPr>
      <w:r>
        <w:t>2.1 Technical assumptions or test conditions</w:t>
      </w:r>
    </w:p>
    <w:p w:rsidR="0052275B" w:rsidRDefault="00000000">
      <w:pPr>
        <w:ind w:firstLine="227"/>
      </w:pPr>
      <w:r>
        <w:t>[Where relevant, identify operating conditions, equipment configuration, boundary conditions, datasets, standards or assumptions. Define acronyms at first use.]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</w:tblGrid>
      <w:tr w:rsidR="0052275B">
        <w:trPr>
          <w:cantSplit/>
          <w:jc w:val="center"/>
        </w:trPr>
        <w:tc>
          <w:tcPr>
            <w:tcW w:w="4535" w:type="dxa"/>
            <w:shd w:val="clear" w:color="auto" w:fill="F7F8F9"/>
            <w:vAlign w:val="center"/>
          </w:tcPr>
          <w:p w:rsidR="0052275B" w:rsidRDefault="00000000">
            <w:pPr>
              <w:jc w:val="center"/>
            </w:pPr>
            <w:r>
              <w:rPr>
                <w:rFonts w:ascii="Arial" w:hAnsi="Arial"/>
                <w:color w:val="6E7882"/>
                <w:sz w:val="16"/>
              </w:rPr>
              <w:t>[INSERT FIGURE / DIAGRAM HERE]</w:t>
            </w:r>
            <w:r>
              <w:rPr>
                <w:rFonts w:ascii="Arial" w:hAnsi="Arial"/>
                <w:color w:val="6E7882"/>
                <w:sz w:val="16"/>
              </w:rPr>
              <w:br/>
              <w:t>Recommended: ≥ 300 dpi</w:t>
            </w:r>
          </w:p>
        </w:tc>
      </w:tr>
    </w:tbl>
    <w:p w:rsidR="0052275B" w:rsidRDefault="00000000">
      <w:pPr>
        <w:pStyle w:val="Didascalia"/>
        <w:jc w:val="center"/>
      </w:pPr>
      <w:r>
        <w:t>Figure 1. [Clear, self-contained figure caption.]</w:t>
      </w:r>
    </w:p>
    <w:p w:rsidR="0052275B" w:rsidRDefault="00000000">
      <w:pPr>
        <w:pStyle w:val="SectionHeading"/>
      </w:pPr>
      <w:r>
        <w:t>3. Results</w:t>
      </w:r>
    </w:p>
    <w:p w:rsidR="0052275B" w:rsidRDefault="00000000">
      <w:pPr>
        <w:ind w:firstLine="227"/>
      </w:pPr>
      <w:r>
        <w:t>[Present the main quantitative and/or qualitative results. Where possible, quantify performance, efficiency, emissions, availability, cost, reliability, lifecycle or implementation benefits. Distinguish measured results from projections.]</w:t>
      </w:r>
    </w:p>
    <w:p w:rsidR="0052275B" w:rsidRDefault="00000000">
      <w:pPr>
        <w:pStyle w:val="Didascalia"/>
        <w:jc w:val="center"/>
      </w:pPr>
      <w:r>
        <w:t>Table 1. [Example table title.]</w:t>
      </w:r>
    </w:p>
    <w:tbl>
      <w:tblPr>
        <w:tblW w:w="3627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1020"/>
        <w:gridCol w:w="1020"/>
      </w:tblGrid>
      <w:tr w:rsidR="0052275B">
        <w:trPr>
          <w:cantSplit/>
          <w:jc w:val="center"/>
        </w:trPr>
        <w:tc>
          <w:tcPr>
            <w:tcW w:w="1587" w:type="dxa"/>
            <w:shd w:val="clear" w:color="auto" w:fill="DCE8EF"/>
            <w:vAlign w:val="center"/>
          </w:tcPr>
          <w:p w:rsidR="0052275B" w:rsidRDefault="00000000">
            <w:pPr>
              <w:jc w:val="center"/>
            </w:pPr>
            <w:r>
              <w:rPr>
                <w:b/>
                <w:sz w:val="16"/>
              </w:rPr>
              <w:t>Parameter</w:t>
            </w:r>
          </w:p>
        </w:tc>
        <w:tc>
          <w:tcPr>
            <w:tcW w:w="1020" w:type="dxa"/>
            <w:shd w:val="clear" w:color="auto" w:fill="DCE8EF"/>
            <w:vAlign w:val="center"/>
          </w:tcPr>
          <w:p w:rsidR="0052275B" w:rsidRDefault="00000000">
            <w:pPr>
              <w:jc w:val="center"/>
            </w:pPr>
            <w:r>
              <w:rPr>
                <w:b/>
                <w:sz w:val="16"/>
              </w:rPr>
              <w:t>Baseline</w:t>
            </w:r>
          </w:p>
        </w:tc>
        <w:tc>
          <w:tcPr>
            <w:tcW w:w="1020" w:type="dxa"/>
            <w:shd w:val="clear" w:color="auto" w:fill="DCE8EF"/>
            <w:vAlign w:val="center"/>
          </w:tcPr>
          <w:p w:rsidR="0052275B" w:rsidRDefault="00000000">
            <w:pPr>
              <w:jc w:val="center"/>
            </w:pPr>
            <w:r>
              <w:rPr>
                <w:b/>
                <w:sz w:val="16"/>
              </w:rPr>
              <w:t>Result</w:t>
            </w:r>
          </w:p>
        </w:tc>
      </w:tr>
      <w:tr w:rsidR="0052275B">
        <w:trPr>
          <w:cantSplit/>
          <w:jc w:val="center"/>
        </w:trPr>
        <w:tc>
          <w:tcPr>
            <w:tcW w:w="1587" w:type="dxa"/>
            <w:vAlign w:val="center"/>
          </w:tcPr>
          <w:p w:rsidR="0052275B" w:rsidRDefault="00000000">
            <w:r>
              <w:rPr>
                <w:sz w:val="16"/>
              </w:rPr>
              <w:t>[Parameter A]</w:t>
            </w:r>
          </w:p>
        </w:tc>
        <w:tc>
          <w:tcPr>
            <w:tcW w:w="1020" w:type="dxa"/>
            <w:vAlign w:val="center"/>
          </w:tcPr>
          <w:p w:rsidR="0052275B" w:rsidRDefault="00000000">
            <w:pPr>
              <w:jc w:val="center"/>
            </w:pPr>
            <w:r>
              <w:rPr>
                <w:sz w:val="16"/>
              </w:rPr>
              <w:t>[value]</w:t>
            </w:r>
          </w:p>
        </w:tc>
        <w:tc>
          <w:tcPr>
            <w:tcW w:w="1020" w:type="dxa"/>
            <w:vAlign w:val="center"/>
          </w:tcPr>
          <w:p w:rsidR="0052275B" w:rsidRDefault="00000000">
            <w:pPr>
              <w:jc w:val="center"/>
            </w:pPr>
            <w:r>
              <w:rPr>
                <w:sz w:val="16"/>
              </w:rPr>
              <w:t>[value]</w:t>
            </w:r>
          </w:p>
        </w:tc>
      </w:tr>
      <w:tr w:rsidR="0052275B">
        <w:trPr>
          <w:cantSplit/>
          <w:jc w:val="center"/>
        </w:trPr>
        <w:tc>
          <w:tcPr>
            <w:tcW w:w="1587" w:type="dxa"/>
            <w:vAlign w:val="center"/>
          </w:tcPr>
          <w:p w:rsidR="0052275B" w:rsidRDefault="00000000">
            <w:r>
              <w:rPr>
                <w:sz w:val="16"/>
              </w:rPr>
              <w:t>[Parameter B]</w:t>
            </w:r>
          </w:p>
        </w:tc>
        <w:tc>
          <w:tcPr>
            <w:tcW w:w="1020" w:type="dxa"/>
            <w:vAlign w:val="center"/>
          </w:tcPr>
          <w:p w:rsidR="0052275B" w:rsidRDefault="00000000">
            <w:pPr>
              <w:jc w:val="center"/>
            </w:pPr>
            <w:r>
              <w:rPr>
                <w:sz w:val="16"/>
              </w:rPr>
              <w:t>[value]</w:t>
            </w:r>
          </w:p>
        </w:tc>
        <w:tc>
          <w:tcPr>
            <w:tcW w:w="1020" w:type="dxa"/>
            <w:vAlign w:val="center"/>
          </w:tcPr>
          <w:p w:rsidR="0052275B" w:rsidRDefault="00000000">
            <w:pPr>
              <w:jc w:val="center"/>
            </w:pPr>
            <w:r>
              <w:rPr>
                <w:sz w:val="16"/>
              </w:rPr>
              <w:t>[value]</w:t>
            </w:r>
          </w:p>
        </w:tc>
      </w:tr>
      <w:tr w:rsidR="0052275B">
        <w:trPr>
          <w:cantSplit/>
          <w:jc w:val="center"/>
        </w:trPr>
        <w:tc>
          <w:tcPr>
            <w:tcW w:w="1587" w:type="dxa"/>
            <w:vAlign w:val="center"/>
          </w:tcPr>
          <w:p w:rsidR="0052275B" w:rsidRDefault="00000000">
            <w:r>
              <w:rPr>
                <w:sz w:val="16"/>
              </w:rPr>
              <w:t>[Parameter C]</w:t>
            </w:r>
          </w:p>
        </w:tc>
        <w:tc>
          <w:tcPr>
            <w:tcW w:w="1020" w:type="dxa"/>
            <w:vAlign w:val="center"/>
          </w:tcPr>
          <w:p w:rsidR="0052275B" w:rsidRDefault="00000000">
            <w:pPr>
              <w:jc w:val="center"/>
            </w:pPr>
            <w:r>
              <w:rPr>
                <w:sz w:val="16"/>
              </w:rPr>
              <w:t>[value]</w:t>
            </w:r>
          </w:p>
        </w:tc>
        <w:tc>
          <w:tcPr>
            <w:tcW w:w="1020" w:type="dxa"/>
            <w:vAlign w:val="center"/>
          </w:tcPr>
          <w:p w:rsidR="0052275B" w:rsidRDefault="00000000">
            <w:pPr>
              <w:jc w:val="center"/>
            </w:pPr>
            <w:r>
              <w:rPr>
                <w:sz w:val="16"/>
              </w:rPr>
              <w:t>[value]</w:t>
            </w:r>
          </w:p>
        </w:tc>
      </w:tr>
    </w:tbl>
    <w:p w:rsidR="0052275B" w:rsidRDefault="00000000">
      <w:pPr>
        <w:pStyle w:val="SectionHeading"/>
      </w:pPr>
      <w:r>
        <w:t>4. Discussion and Industrial Relevance</w:t>
      </w:r>
    </w:p>
    <w:p w:rsidR="0052275B" w:rsidRDefault="00000000">
      <w:pPr>
        <w:ind w:firstLine="227"/>
      </w:pPr>
      <w:r>
        <w:t>[Interpret the results and explain their practical significance. State benefits and limitations, technology readiness or maturity, applicability to existing/new assets, and relevant implementation constraints. Avoid purely promotional claims.]</w:t>
      </w:r>
    </w:p>
    <w:p w:rsidR="0052275B" w:rsidRDefault="00000000">
      <w:pPr>
        <w:pStyle w:val="SectionHeading"/>
      </w:pPr>
      <w:r>
        <w:t>5. Conclusions</w:t>
      </w:r>
    </w:p>
    <w:p w:rsidR="0052275B" w:rsidRDefault="00000000">
      <w:pPr>
        <w:ind w:firstLine="227"/>
      </w:pPr>
      <w:r>
        <w:t>[Summarise the main findings in a short, decision-useful conclusion. Highlight what the work demonstrates and, if applicable, the next steps or remaining technical challenges.]</w:t>
      </w:r>
    </w:p>
    <w:p w:rsidR="0052275B" w:rsidRDefault="00000000">
      <w:pPr>
        <w:pStyle w:val="SectionHeading"/>
      </w:pPr>
      <w:r>
        <w:t>Acknowledgements (optional)</w:t>
      </w:r>
    </w:p>
    <w:p w:rsidR="0052275B" w:rsidRDefault="00000000">
      <w:r>
        <w:t>[Acknowledge project partners, funding bodies or contributors where appropriate.]</w:t>
      </w:r>
    </w:p>
    <w:p w:rsidR="0052275B" w:rsidRDefault="00000000">
      <w:pPr>
        <w:pStyle w:val="SectionHeading"/>
      </w:pPr>
      <w:r>
        <w:t>References</w:t>
      </w:r>
    </w:p>
    <w:p w:rsidR="0052275B" w:rsidRDefault="00000000">
      <w:pPr>
        <w:pStyle w:val="Reference"/>
        <w:ind w:left="227" w:hanging="227"/>
      </w:pPr>
      <w:r>
        <w:t>[1] A. Author and B. Author, “Title of article,” Journal / Conference, vol. X, no. Y, pp. xx–yy, 2025.</w:t>
      </w:r>
    </w:p>
    <w:p w:rsidR="0052275B" w:rsidRDefault="00000000">
      <w:pPr>
        <w:pStyle w:val="Reference"/>
        <w:ind w:left="227" w:hanging="227"/>
      </w:pPr>
      <w:r>
        <w:t>[2] Organisation Name, Title of Report or Standard, Report/Standard No., 2026.</w:t>
      </w:r>
    </w:p>
    <w:p w:rsidR="0052275B" w:rsidRDefault="00000000">
      <w:pPr>
        <w:pStyle w:val="Reference"/>
        <w:ind w:left="227" w:hanging="227"/>
      </w:pPr>
      <w:r>
        <w:t>[3] C. Author, Title of Book, 2nd ed., Publisher, City, 2024.</w:t>
      </w:r>
    </w:p>
    <w:p w:rsidR="0052275B" w:rsidRDefault="00000000">
      <w:pPr>
        <w:pStyle w:val="SectionHeading"/>
      </w:pPr>
      <w:r>
        <w:t>Author Checklist — remove before final submission</w:t>
      </w:r>
    </w:p>
    <w:p w:rsidR="0052275B" w:rsidRDefault="00000000">
      <w:pPr>
        <w:pStyle w:val="Instruction"/>
        <w:ind w:left="170" w:hanging="170"/>
      </w:pPr>
      <w:r>
        <w:t>☐ Paper is within the recommended 6–8 page limit.</w:t>
      </w:r>
    </w:p>
    <w:p w:rsidR="0052275B" w:rsidRDefault="00000000">
      <w:pPr>
        <w:pStyle w:val="Instruction"/>
        <w:ind w:left="170" w:hanging="170"/>
      </w:pPr>
      <w:r>
        <w:t>☐ All authors, affiliations and corresponding-author details are complete.</w:t>
      </w:r>
    </w:p>
    <w:p w:rsidR="0052275B" w:rsidRDefault="00000000">
      <w:pPr>
        <w:pStyle w:val="Instruction"/>
        <w:ind w:left="170" w:hanging="170"/>
      </w:pPr>
      <w:r>
        <w:t>☐ Abstract is 150–250 words and 4–6 keywords are provided.</w:t>
      </w:r>
    </w:p>
    <w:p w:rsidR="0052275B" w:rsidRDefault="00000000">
      <w:pPr>
        <w:pStyle w:val="Instruction"/>
        <w:ind w:left="170" w:hanging="170"/>
      </w:pPr>
      <w:r>
        <w:t>☐ All figures and tables are numbered, legible and referenced in the text.</w:t>
      </w:r>
    </w:p>
    <w:p w:rsidR="0052275B" w:rsidRDefault="00000000">
      <w:pPr>
        <w:pStyle w:val="Instruction"/>
        <w:ind w:left="170" w:hanging="170"/>
      </w:pPr>
      <w:r>
        <w:t>☐ Acronyms are defined at first use and units are consistent.</w:t>
      </w:r>
    </w:p>
    <w:p w:rsidR="0052275B" w:rsidRDefault="00000000">
      <w:pPr>
        <w:pStyle w:val="Instruction"/>
        <w:ind w:left="170" w:hanging="170"/>
      </w:pPr>
      <w:r>
        <w:t>☐ Commercial/promotional language has been removed or kept to a minimum.</w:t>
      </w:r>
    </w:p>
    <w:p w:rsidR="0052275B" w:rsidRDefault="00000000">
      <w:pPr>
        <w:pStyle w:val="Instruction"/>
        <w:ind w:left="170" w:hanging="170"/>
      </w:pPr>
      <w:r>
        <w:t>☐ References are complete and consistently formatted.</w:t>
      </w:r>
    </w:p>
    <w:p w:rsidR="0052275B" w:rsidRDefault="00000000">
      <w:pPr>
        <w:pStyle w:val="Instruction"/>
        <w:ind w:left="170" w:hanging="170"/>
      </w:pPr>
      <w:r>
        <w:t>☐ Final file has been exported to PDF and visually checked before submission.</w:t>
      </w:r>
    </w:p>
    <w:sectPr w:rsidR="0052275B" w:rsidSect="00034616">
      <w:type w:val="continuous"/>
      <w:pgSz w:w="11906" w:h="16838"/>
      <w:pgMar w:top="1020" w:right="1020" w:bottom="1020" w:left="1020" w:header="454" w:footer="510" w:gutter="0"/>
      <w:cols w:num="2" w:space="4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6E1A" w:rsidRDefault="00CD6E1A">
      <w:pPr>
        <w:spacing w:after="0" w:line="240" w:lineRule="auto"/>
      </w:pPr>
      <w:r>
        <w:separator/>
      </w:r>
    </w:p>
  </w:endnote>
  <w:endnote w:type="continuationSeparator" w:id="0">
    <w:p w:rsidR="00CD6E1A" w:rsidRDefault="00CD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275B" w:rsidRPr="002309C1" w:rsidRDefault="00000000">
    <w:pPr>
      <w:pStyle w:val="Pidipagina"/>
      <w:jc w:val="center"/>
      <w:rPr>
        <w:color w:val="262626" w:themeColor="text1" w:themeTint="D9"/>
      </w:rPr>
    </w:pPr>
    <w:r w:rsidRPr="002309C1">
      <w:rPr>
        <w:rFonts w:ascii="Arial" w:hAnsi="Arial"/>
        <w:color w:val="262626" w:themeColor="text1" w:themeTint="D9"/>
        <w:sz w:val="14"/>
      </w:rPr>
      <w:t xml:space="preserve">MEGAWATT 2026  •  Milan Bergamo Exhibition Center  •  18–19 November 2026   |   </w:t>
    </w:r>
    <w:r w:rsidRPr="002309C1">
      <w:rPr>
        <w:color w:val="262626" w:themeColor="text1" w:themeTint="D9"/>
      </w:rPr>
      <w:fldChar w:fldCharType="begin"/>
    </w:r>
    <w:r w:rsidRPr="002309C1">
      <w:rPr>
        <w:color w:val="262626" w:themeColor="text1" w:themeTint="D9"/>
      </w:rPr>
      <w:instrText>PAGE</w:instrText>
    </w:r>
    <w:r w:rsidRPr="002309C1">
      <w:rPr>
        <w:color w:val="262626" w:themeColor="text1" w:themeTint="D9"/>
      </w:rPr>
      <w:fldChar w:fldCharType="separate"/>
    </w:r>
    <w:r w:rsidR="002309C1" w:rsidRPr="002309C1">
      <w:rPr>
        <w:noProof/>
        <w:color w:val="262626" w:themeColor="text1" w:themeTint="D9"/>
      </w:rPr>
      <w:t>1</w:t>
    </w:r>
    <w:r w:rsidRPr="002309C1">
      <w:rPr>
        <w:color w:val="262626" w:themeColor="text1" w:themeTint="D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6E1A" w:rsidRDefault="00CD6E1A">
      <w:pPr>
        <w:spacing w:after="0" w:line="240" w:lineRule="auto"/>
      </w:pPr>
      <w:r>
        <w:separator/>
      </w:r>
    </w:p>
  </w:footnote>
  <w:footnote w:type="continuationSeparator" w:id="0">
    <w:p w:rsidR="00CD6E1A" w:rsidRDefault="00CD6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275B" w:rsidRDefault="00000000">
    <w:pPr>
      <w:pStyle w:val="Intestazione"/>
      <w:pBdr>
        <w:bottom w:val="single" w:sz="10" w:space="3" w:color="F4C542"/>
      </w:pBdr>
      <w:jc w:val="right"/>
    </w:pPr>
    <w:r>
      <w:rPr>
        <w:rFonts w:ascii="Arial" w:hAnsi="Arial"/>
        <w:b/>
        <w:color w:val="0A3D62"/>
        <w:sz w:val="15"/>
      </w:rPr>
      <w:t>MEGAWATT Exhibition &amp; Conference 2026  |  Conference Proceedings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425692">
    <w:abstractNumId w:val="8"/>
  </w:num>
  <w:num w:numId="2" w16cid:durableId="457383917">
    <w:abstractNumId w:val="6"/>
  </w:num>
  <w:num w:numId="3" w16cid:durableId="451486656">
    <w:abstractNumId w:val="5"/>
  </w:num>
  <w:num w:numId="4" w16cid:durableId="938563789">
    <w:abstractNumId w:val="4"/>
  </w:num>
  <w:num w:numId="5" w16cid:durableId="1092361951">
    <w:abstractNumId w:val="7"/>
  </w:num>
  <w:num w:numId="6" w16cid:durableId="541480827">
    <w:abstractNumId w:val="3"/>
  </w:num>
  <w:num w:numId="7" w16cid:durableId="685980202">
    <w:abstractNumId w:val="2"/>
  </w:num>
  <w:num w:numId="8" w16cid:durableId="496847454">
    <w:abstractNumId w:val="1"/>
  </w:num>
  <w:num w:numId="9" w16cid:durableId="209473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09C1"/>
    <w:rsid w:val="0029639D"/>
    <w:rsid w:val="00326F90"/>
    <w:rsid w:val="0052275B"/>
    <w:rsid w:val="00AA1D8D"/>
    <w:rsid w:val="00B47730"/>
    <w:rsid w:val="00CB0664"/>
    <w:rsid w:val="00CD6E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CC1E6"/>
  <w14:defaultImageDpi w14:val="300"/>
  <w15:docId w15:val="{468C99AF-BC1D-3F4B-94B7-4B5A17FA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2" w:lineRule="auto"/>
    </w:pPr>
    <w:rPr>
      <w:rFonts w:ascii="Times New Roman" w:hAnsi="Times New Roman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keepNext/>
      <w:spacing w:before="60" w:after="120" w:line="240" w:lineRule="auto"/>
    </w:pPr>
    <w:rPr>
      <w:bCs/>
      <w:i/>
      <w:color w:val="6E7882"/>
      <w:sz w:val="17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perTitle">
    <w:name w:val="Paper Title"/>
    <w:basedOn w:val="Normale"/>
    <w:pPr>
      <w:keepNext/>
      <w:spacing w:before="80" w:after="160"/>
    </w:pPr>
    <w:rPr>
      <w:b/>
      <w:color w:val="0A3D62"/>
      <w:sz w:val="32"/>
    </w:rPr>
  </w:style>
  <w:style w:type="paragraph" w:customStyle="1" w:styleId="Authors">
    <w:name w:val="Authors"/>
    <w:basedOn w:val="Normale"/>
    <w:pPr>
      <w:keepNext/>
      <w:spacing w:after="40"/>
    </w:pPr>
    <w:rPr>
      <w:b/>
      <w:color w:val="222222"/>
      <w:sz w:val="21"/>
    </w:rPr>
  </w:style>
  <w:style w:type="paragraph" w:customStyle="1" w:styleId="Affiliation">
    <w:name w:val="Affiliation"/>
    <w:basedOn w:val="Normale"/>
    <w:pPr>
      <w:keepNext/>
      <w:spacing w:after="40"/>
    </w:pPr>
    <w:rPr>
      <w:i/>
      <w:color w:val="6E7882"/>
      <w:sz w:val="19"/>
    </w:rPr>
  </w:style>
  <w:style w:type="paragraph" w:customStyle="1" w:styleId="SectionHeading">
    <w:name w:val="Section Heading"/>
    <w:basedOn w:val="Normale"/>
    <w:pPr>
      <w:keepNext/>
      <w:spacing w:before="160"/>
    </w:pPr>
    <w:rPr>
      <w:b/>
      <w:color w:val="0A3D62"/>
      <w:sz w:val="22"/>
    </w:rPr>
  </w:style>
  <w:style w:type="paragraph" w:customStyle="1" w:styleId="SubsectionHeading">
    <w:name w:val="Subsection Heading"/>
    <w:basedOn w:val="Normale"/>
    <w:pPr>
      <w:keepNext/>
      <w:spacing w:before="120" w:after="60"/>
    </w:pPr>
    <w:rPr>
      <w:b/>
      <w:color w:val="333333"/>
    </w:rPr>
  </w:style>
  <w:style w:type="paragraph" w:customStyle="1" w:styleId="Instruction">
    <w:name w:val="Instruction"/>
    <w:basedOn w:val="Normale"/>
    <w:pPr>
      <w:spacing w:after="60"/>
    </w:pPr>
    <w:rPr>
      <w:i/>
      <w:color w:val="6E7882"/>
      <w:sz w:val="17"/>
    </w:rPr>
  </w:style>
  <w:style w:type="paragraph" w:customStyle="1" w:styleId="Reference">
    <w:name w:val="Reference"/>
    <w:basedOn w:val="Normale"/>
    <w:pPr>
      <w:spacing w:after="40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MEGAWATT 2026 Paper Template</dc:title>
  <dc:subject>Conference Proceedings Paper Template</dc:subject>
  <dc:creator>MEGAWATT S.r.l.</dc:creator>
  <cp:keywords>MEGAWATT 2026, paper template, conference proceedings</cp:keywords>
  <dc:description>generated by python-docx</dc:description>
  <cp:lastModifiedBy>WMEM S.R.L.S</cp:lastModifiedBy>
  <cp:revision>2</cp:revision>
  <dcterms:created xsi:type="dcterms:W3CDTF">2013-12-23T23:15:00Z</dcterms:created>
  <dcterms:modified xsi:type="dcterms:W3CDTF">2026-09-03T09:25:00Z</dcterms:modified>
  <cp:category/>
</cp:coreProperties>
</file>